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DC9BD" w14:textId="21A99D2C" w:rsidR="00BD760B" w:rsidRPr="00167558" w:rsidRDefault="002E4263">
      <w:pPr>
        <w:rPr>
          <w:rFonts w:ascii="Century Gothic" w:hAnsi="Century Gothic"/>
          <w:sz w:val="32"/>
          <w:szCs w:val="40"/>
        </w:rPr>
      </w:pPr>
      <w:bookmarkStart w:id="0" w:name="_GoBack"/>
      <w:bookmarkEnd w:id="0"/>
      <w:r>
        <w:rPr>
          <w:rFonts w:ascii="Century Gothic" w:hAnsi="Century Gothic"/>
          <w:sz w:val="32"/>
          <w:szCs w:val="40"/>
        </w:rPr>
        <w:t>PRESSE</w:t>
      </w:r>
      <w:r w:rsidR="009A712C">
        <w:rPr>
          <w:rFonts w:ascii="Century Gothic" w:hAnsi="Century Gothic"/>
          <w:sz w:val="32"/>
          <w:szCs w:val="40"/>
        </w:rPr>
        <w:t>MITTEILUNG</w:t>
      </w:r>
    </w:p>
    <w:p w14:paraId="3186190E" w14:textId="4D76D368" w:rsidR="009A712C" w:rsidRPr="009A712C" w:rsidRDefault="000B30B9" w:rsidP="009A712C">
      <w:pPr>
        <w:spacing w:after="0"/>
        <w:jc w:val="both"/>
        <w:rPr>
          <w:rFonts w:ascii="Century Gothic" w:hAnsi="Century Gothic"/>
          <w:b/>
          <w:sz w:val="24"/>
          <w:szCs w:val="23"/>
        </w:rPr>
      </w:pPr>
      <w:r>
        <w:rPr>
          <w:rFonts w:ascii="Century Gothic" w:hAnsi="Century Gothic"/>
          <w:b/>
          <w:sz w:val="24"/>
          <w:szCs w:val="23"/>
        </w:rPr>
        <w:t>Kooperation</w:t>
      </w:r>
      <w:r w:rsidR="005C33AB">
        <w:rPr>
          <w:rFonts w:ascii="Century Gothic" w:hAnsi="Century Gothic"/>
          <w:b/>
          <w:sz w:val="24"/>
          <w:szCs w:val="23"/>
        </w:rPr>
        <w:t xml:space="preserve"> mit der Telekom</w:t>
      </w:r>
      <w:r w:rsidR="00243F07">
        <w:rPr>
          <w:rFonts w:ascii="Century Gothic" w:hAnsi="Century Gothic"/>
          <w:b/>
          <w:sz w:val="24"/>
          <w:szCs w:val="23"/>
        </w:rPr>
        <w:t xml:space="preserve"> – </w:t>
      </w:r>
      <w:r>
        <w:rPr>
          <w:rFonts w:ascii="Century Gothic" w:hAnsi="Century Gothic"/>
          <w:b/>
          <w:sz w:val="24"/>
          <w:szCs w:val="23"/>
        </w:rPr>
        <w:t>Boxcryptor ist Teil des</w:t>
      </w:r>
      <w:r w:rsidR="005C33AB">
        <w:rPr>
          <w:rFonts w:ascii="Century Gothic" w:hAnsi="Century Gothic"/>
          <w:b/>
          <w:sz w:val="24"/>
          <w:szCs w:val="23"/>
        </w:rPr>
        <w:t xml:space="preserve"> kostenlose</w:t>
      </w:r>
      <w:r>
        <w:rPr>
          <w:rFonts w:ascii="Century Gothic" w:hAnsi="Century Gothic"/>
          <w:b/>
          <w:sz w:val="24"/>
          <w:szCs w:val="23"/>
        </w:rPr>
        <w:t>n</w:t>
      </w:r>
      <w:r w:rsidR="005C33AB">
        <w:rPr>
          <w:rFonts w:ascii="Century Gothic" w:hAnsi="Century Gothic"/>
          <w:b/>
          <w:sz w:val="24"/>
          <w:szCs w:val="23"/>
        </w:rPr>
        <w:t xml:space="preserve"> Schutzpaket</w:t>
      </w:r>
      <w:r>
        <w:rPr>
          <w:rFonts w:ascii="Century Gothic" w:hAnsi="Century Gothic"/>
          <w:b/>
          <w:sz w:val="24"/>
          <w:szCs w:val="23"/>
        </w:rPr>
        <w:t>es für PC und Smartphone</w:t>
      </w:r>
    </w:p>
    <w:p w14:paraId="007BF99E" w14:textId="77777777" w:rsidR="009A712C" w:rsidRPr="009A712C" w:rsidRDefault="009A712C" w:rsidP="009A712C">
      <w:pPr>
        <w:spacing w:after="0"/>
        <w:jc w:val="both"/>
        <w:rPr>
          <w:rFonts w:ascii="Century Gothic" w:hAnsi="Century Gothic"/>
          <w:b/>
          <w:sz w:val="24"/>
          <w:szCs w:val="28"/>
        </w:rPr>
      </w:pPr>
    </w:p>
    <w:p w14:paraId="2F23D979" w14:textId="6F1DD646" w:rsidR="009A712C" w:rsidRPr="009A712C" w:rsidRDefault="009A712C" w:rsidP="009A712C">
      <w:pPr>
        <w:rPr>
          <w:rFonts w:ascii="Century Gothic" w:hAnsi="Century Gothic"/>
        </w:rPr>
      </w:pPr>
      <w:r w:rsidRPr="009A712C">
        <w:rPr>
          <w:rFonts w:ascii="Century Gothic" w:hAnsi="Century Gothic"/>
        </w:rPr>
        <w:t>Boxcryptor, die Verschlüsselungslösung für Dr</w:t>
      </w:r>
      <w:r>
        <w:rPr>
          <w:rFonts w:ascii="Century Gothic" w:hAnsi="Century Gothic"/>
        </w:rPr>
        <w:t xml:space="preserve">opbox, Google Drive &amp; Co </w:t>
      </w:r>
      <w:r w:rsidR="008F592B">
        <w:rPr>
          <w:rFonts w:ascii="Century Gothic" w:hAnsi="Century Gothic"/>
        </w:rPr>
        <w:t xml:space="preserve">ist </w:t>
      </w:r>
      <w:r w:rsidR="000B30B9">
        <w:rPr>
          <w:rFonts w:ascii="Century Gothic" w:hAnsi="Century Gothic"/>
        </w:rPr>
        <w:t>Teil</w:t>
      </w:r>
      <w:r w:rsidR="008F592B">
        <w:rPr>
          <w:rFonts w:ascii="Century Gothic" w:hAnsi="Century Gothic"/>
        </w:rPr>
        <w:t xml:space="preserve"> des Telekom Schutzpaketes „Made in Germany“. Das </w:t>
      </w:r>
      <w:r w:rsidR="000B30B9">
        <w:rPr>
          <w:rFonts w:ascii="Century Gothic" w:hAnsi="Century Gothic"/>
        </w:rPr>
        <w:t>Bundle</w:t>
      </w:r>
      <w:r w:rsidR="008F592B">
        <w:rPr>
          <w:rFonts w:ascii="Century Gothic" w:hAnsi="Century Gothic"/>
        </w:rPr>
        <w:t xml:space="preserve"> vereint vier deutsche Lösungen aus dem Bereich IT-Security und richtet sich an Privatkunden sowie kleine und mittelständische Unternehmen. </w:t>
      </w:r>
      <w:r w:rsidRPr="009A712C">
        <w:rPr>
          <w:rFonts w:ascii="Century Gothic" w:hAnsi="Century Gothic"/>
        </w:rPr>
        <w:t xml:space="preserve"> </w:t>
      </w:r>
    </w:p>
    <w:p w14:paraId="28E3B435" w14:textId="736B2DE4" w:rsidR="008F592B" w:rsidRDefault="009A712C" w:rsidP="009A712C">
      <w:pPr>
        <w:rPr>
          <w:rFonts w:ascii="Century Gothic" w:hAnsi="Century Gothic"/>
          <w:sz w:val="20"/>
          <w:szCs w:val="20"/>
        </w:rPr>
      </w:pPr>
      <w:r w:rsidRPr="009A712C">
        <w:rPr>
          <w:rFonts w:ascii="Century Gothic" w:hAnsi="Century Gothic"/>
          <w:b/>
          <w:sz w:val="20"/>
          <w:szCs w:val="20"/>
        </w:rPr>
        <w:t xml:space="preserve">Augsburg, </w:t>
      </w:r>
      <w:r w:rsidR="00A3686F">
        <w:rPr>
          <w:rFonts w:ascii="Century Gothic" w:hAnsi="Century Gothic"/>
          <w:b/>
          <w:sz w:val="20"/>
          <w:szCs w:val="20"/>
        </w:rPr>
        <w:t>18</w:t>
      </w:r>
      <w:r w:rsidR="005C33AB">
        <w:rPr>
          <w:rFonts w:ascii="Century Gothic" w:hAnsi="Century Gothic"/>
          <w:b/>
          <w:sz w:val="20"/>
          <w:szCs w:val="20"/>
        </w:rPr>
        <w:t>.03.2015</w:t>
      </w:r>
      <w:r w:rsidRPr="009A712C">
        <w:rPr>
          <w:rFonts w:ascii="Century Gothic" w:hAnsi="Century Gothic"/>
          <w:b/>
          <w:sz w:val="20"/>
          <w:szCs w:val="20"/>
        </w:rPr>
        <w:t>:</w:t>
      </w:r>
      <w:r w:rsidRPr="009A712C">
        <w:rPr>
          <w:rFonts w:ascii="Century Gothic" w:hAnsi="Century Gothic"/>
          <w:sz w:val="20"/>
          <w:szCs w:val="20"/>
        </w:rPr>
        <w:t xml:space="preserve"> </w:t>
      </w:r>
      <w:r w:rsidR="000B30B9">
        <w:rPr>
          <w:rFonts w:ascii="Century Gothic" w:hAnsi="Century Gothic"/>
          <w:sz w:val="20"/>
          <w:szCs w:val="20"/>
        </w:rPr>
        <w:t xml:space="preserve">Die Secomba GmbH – Hersteller von Boxcryptor - </w:t>
      </w:r>
      <w:r w:rsidR="008F592B">
        <w:rPr>
          <w:rFonts w:ascii="Century Gothic" w:hAnsi="Century Gothic"/>
          <w:sz w:val="20"/>
          <w:szCs w:val="20"/>
        </w:rPr>
        <w:t xml:space="preserve">beteiligt sich als einer von vier Partnern an dem zur CeBIT 2015 vorgestellten Telekom-Paket zum Schutz von PC, Smartphone und Tablet. Das kostenlose Schutzpaket </w:t>
      </w:r>
      <w:r w:rsidR="00243F07">
        <w:rPr>
          <w:rFonts w:ascii="Century Gothic" w:hAnsi="Century Gothic"/>
          <w:sz w:val="20"/>
          <w:szCs w:val="20"/>
        </w:rPr>
        <w:t>vereint</w:t>
      </w:r>
      <w:r w:rsidR="008F592B">
        <w:rPr>
          <w:rFonts w:ascii="Century Gothic" w:hAnsi="Century Gothic"/>
          <w:sz w:val="20"/>
          <w:szCs w:val="20"/>
        </w:rPr>
        <w:t xml:space="preserve"> Boxcryptor – die </w:t>
      </w:r>
      <w:proofErr w:type="spellStart"/>
      <w:r w:rsidR="008F592B">
        <w:rPr>
          <w:rFonts w:ascii="Century Gothic" w:hAnsi="Century Gothic"/>
          <w:sz w:val="20"/>
          <w:szCs w:val="20"/>
        </w:rPr>
        <w:t>cloudoptimierte</w:t>
      </w:r>
      <w:proofErr w:type="spellEnd"/>
      <w:r w:rsidR="008F592B">
        <w:rPr>
          <w:rFonts w:ascii="Century Gothic" w:hAnsi="Century Gothic"/>
          <w:sz w:val="20"/>
          <w:szCs w:val="20"/>
        </w:rPr>
        <w:t xml:space="preserve"> Verschlüsselungslösung – sowie </w:t>
      </w:r>
      <w:r w:rsidR="00243F07">
        <w:rPr>
          <w:rFonts w:ascii="Century Gothic" w:hAnsi="Century Gothic"/>
          <w:sz w:val="20"/>
          <w:szCs w:val="20"/>
        </w:rPr>
        <w:t>die Lösungen</w:t>
      </w:r>
      <w:r w:rsidR="008F592B">
        <w:rPr>
          <w:rFonts w:ascii="Century Gothic" w:hAnsi="Century Gothic"/>
          <w:sz w:val="20"/>
          <w:szCs w:val="20"/>
        </w:rPr>
        <w:t xml:space="preserve"> drei weit</w:t>
      </w:r>
      <w:r w:rsidR="00DA779F">
        <w:rPr>
          <w:rFonts w:ascii="Century Gothic" w:hAnsi="Century Gothic"/>
          <w:sz w:val="20"/>
          <w:szCs w:val="20"/>
        </w:rPr>
        <w:t>erer deutscher</w:t>
      </w:r>
      <w:r w:rsidR="008F592B">
        <w:rPr>
          <w:rFonts w:ascii="Century Gothic" w:hAnsi="Century Gothic"/>
          <w:sz w:val="20"/>
          <w:szCs w:val="20"/>
        </w:rPr>
        <w:t xml:space="preserve"> IT-Sicherheitsanbieter</w:t>
      </w:r>
      <w:r w:rsidR="00243F07">
        <w:rPr>
          <w:rFonts w:ascii="Century Gothic" w:hAnsi="Century Gothic"/>
          <w:sz w:val="20"/>
          <w:szCs w:val="20"/>
        </w:rPr>
        <w:t xml:space="preserve"> in einem praktischen Bundle</w:t>
      </w:r>
      <w:r w:rsidR="008F592B">
        <w:rPr>
          <w:rFonts w:ascii="Century Gothic" w:hAnsi="Century Gothic"/>
          <w:sz w:val="20"/>
          <w:szCs w:val="20"/>
        </w:rPr>
        <w:t xml:space="preserve">. </w:t>
      </w:r>
    </w:p>
    <w:p w14:paraId="07C78BDA" w14:textId="3C32FFF3" w:rsidR="008F592B" w:rsidRDefault="00243F07" w:rsidP="009A712C">
      <w:pPr>
        <w:rPr>
          <w:rFonts w:ascii="Century Gothic" w:hAnsi="Century Gothic"/>
          <w:sz w:val="20"/>
          <w:szCs w:val="20"/>
        </w:rPr>
      </w:pPr>
      <w:r>
        <w:rPr>
          <w:rFonts w:ascii="Century Gothic" w:hAnsi="Century Gothic"/>
          <w:sz w:val="20"/>
          <w:szCs w:val="20"/>
        </w:rPr>
        <w:t xml:space="preserve">Boxcryptor sorgt im Schutzpaket </w:t>
      </w:r>
      <w:r w:rsidR="008F592B">
        <w:rPr>
          <w:rFonts w:ascii="Century Gothic" w:hAnsi="Century Gothic"/>
          <w:sz w:val="20"/>
          <w:szCs w:val="20"/>
        </w:rPr>
        <w:t xml:space="preserve">für die Sicherheit der Daten, die in der Cloud gespeichert werden. Dabei werden die Daten lokal auf dem Gerät des Nutzers verschlüsselt und anschließend in der Cloud gespeichert. Boxcryptor unterstützt über 20 verschiedene Anbieter wie z.B. Dropbox, Google Drive, Microsoft OneDrive aber auch </w:t>
      </w:r>
      <w:r>
        <w:rPr>
          <w:rFonts w:ascii="Century Gothic" w:hAnsi="Century Gothic"/>
          <w:sz w:val="20"/>
          <w:szCs w:val="20"/>
        </w:rPr>
        <w:t xml:space="preserve">regionale </w:t>
      </w:r>
      <w:r w:rsidR="000B30B9">
        <w:rPr>
          <w:rFonts w:ascii="Century Gothic" w:hAnsi="Century Gothic"/>
          <w:sz w:val="20"/>
          <w:szCs w:val="20"/>
        </w:rPr>
        <w:t>Anbieter</w:t>
      </w:r>
      <w:r>
        <w:rPr>
          <w:rFonts w:ascii="Century Gothic" w:hAnsi="Century Gothic"/>
          <w:sz w:val="20"/>
          <w:szCs w:val="20"/>
        </w:rPr>
        <w:t xml:space="preserve"> wie </w:t>
      </w:r>
      <w:r w:rsidR="008F592B">
        <w:rPr>
          <w:rFonts w:ascii="Century Gothic" w:hAnsi="Century Gothic"/>
          <w:sz w:val="20"/>
          <w:szCs w:val="20"/>
        </w:rPr>
        <w:t xml:space="preserve">die Telekom Cloud sowie </w:t>
      </w:r>
      <w:proofErr w:type="spellStart"/>
      <w:r w:rsidR="008F592B">
        <w:rPr>
          <w:rFonts w:ascii="Century Gothic" w:hAnsi="Century Gothic"/>
          <w:sz w:val="20"/>
          <w:szCs w:val="20"/>
        </w:rPr>
        <w:t>Strato</w:t>
      </w:r>
      <w:proofErr w:type="spellEnd"/>
      <w:r w:rsidR="008F592B">
        <w:rPr>
          <w:rFonts w:ascii="Century Gothic" w:hAnsi="Century Gothic"/>
          <w:sz w:val="20"/>
          <w:szCs w:val="20"/>
        </w:rPr>
        <w:t xml:space="preserve"> </w:t>
      </w:r>
      <w:proofErr w:type="spellStart"/>
      <w:r w:rsidR="008F592B">
        <w:rPr>
          <w:rFonts w:ascii="Century Gothic" w:hAnsi="Century Gothic"/>
          <w:sz w:val="20"/>
          <w:szCs w:val="20"/>
        </w:rPr>
        <w:t>HiDrive</w:t>
      </w:r>
      <w:proofErr w:type="spellEnd"/>
      <w:r w:rsidR="008F592B">
        <w:rPr>
          <w:rFonts w:ascii="Century Gothic" w:hAnsi="Century Gothic"/>
          <w:sz w:val="20"/>
          <w:szCs w:val="20"/>
        </w:rPr>
        <w:t xml:space="preserve">. Nutzer können Ihre Daten sicher auf allen Geräten verwenden, denn die Boxcryptor Software ist für Windows, Mac OS X, Android, iOS und weitere Plattformen verfügbar. </w:t>
      </w:r>
    </w:p>
    <w:p w14:paraId="1396D018" w14:textId="0E90883A" w:rsidR="008F592B" w:rsidRDefault="008F592B" w:rsidP="009A712C">
      <w:pPr>
        <w:rPr>
          <w:rFonts w:ascii="Century Gothic" w:hAnsi="Century Gothic"/>
          <w:sz w:val="20"/>
          <w:szCs w:val="20"/>
        </w:rPr>
      </w:pPr>
      <w:r>
        <w:rPr>
          <w:rFonts w:ascii="Century Gothic" w:hAnsi="Century Gothic"/>
          <w:sz w:val="20"/>
          <w:szCs w:val="20"/>
        </w:rPr>
        <w:t xml:space="preserve">„Wir freuen uns </w:t>
      </w:r>
      <w:r w:rsidR="008C7A66">
        <w:rPr>
          <w:rFonts w:ascii="Century Gothic" w:hAnsi="Century Gothic"/>
          <w:sz w:val="20"/>
          <w:szCs w:val="20"/>
        </w:rPr>
        <w:t xml:space="preserve">sehr </w:t>
      </w:r>
      <w:r>
        <w:rPr>
          <w:rFonts w:ascii="Century Gothic" w:hAnsi="Century Gothic"/>
          <w:sz w:val="20"/>
          <w:szCs w:val="20"/>
        </w:rPr>
        <w:t>über die Partnerschaft mit der Telekom</w:t>
      </w:r>
      <w:r w:rsidR="008C7A66">
        <w:rPr>
          <w:rFonts w:ascii="Century Gothic" w:hAnsi="Century Gothic"/>
          <w:sz w:val="20"/>
          <w:szCs w:val="20"/>
        </w:rPr>
        <w:t xml:space="preserve"> und darüber, dass wir mit Boxcryptor Teil des Schutzpaketes sind. </w:t>
      </w:r>
      <w:r>
        <w:rPr>
          <w:rFonts w:ascii="Century Gothic" w:hAnsi="Century Gothic"/>
          <w:sz w:val="20"/>
          <w:szCs w:val="20"/>
        </w:rPr>
        <w:t xml:space="preserve">Gerade die Kombination aus vier deutschen Produkten bietet einen großen Wettbewerbsvorteil, da viele Kunden Sicherheitsprodukte </w:t>
      </w:r>
      <w:r w:rsidR="007E3B5E">
        <w:rPr>
          <w:rFonts w:ascii="Century Gothic" w:hAnsi="Century Gothic"/>
          <w:sz w:val="20"/>
          <w:szCs w:val="20"/>
        </w:rPr>
        <w:t>aus Deutschland bevorzugen.</w:t>
      </w:r>
      <w:r w:rsidR="008C7A66">
        <w:rPr>
          <w:rFonts w:ascii="Century Gothic" w:hAnsi="Century Gothic"/>
          <w:sz w:val="20"/>
          <w:szCs w:val="20"/>
        </w:rPr>
        <w:t xml:space="preserve"> Dank Boxcryptor können Nutzer die Angebote beliebiger </w:t>
      </w:r>
      <w:proofErr w:type="spellStart"/>
      <w:r w:rsidR="008C7A66">
        <w:rPr>
          <w:rFonts w:ascii="Century Gothic" w:hAnsi="Century Gothic"/>
          <w:sz w:val="20"/>
          <w:szCs w:val="20"/>
        </w:rPr>
        <w:t>Cloudspeicheranbieter</w:t>
      </w:r>
      <w:proofErr w:type="spellEnd"/>
      <w:r w:rsidR="008C7A66">
        <w:rPr>
          <w:rFonts w:ascii="Century Gothic" w:hAnsi="Century Gothic"/>
          <w:sz w:val="20"/>
          <w:szCs w:val="20"/>
        </w:rPr>
        <w:t xml:space="preserve"> nutzen, ohne auf Sicherheit und Komfort verzichten zu müssen.</w:t>
      </w:r>
      <w:r w:rsidR="000B30B9">
        <w:rPr>
          <w:rFonts w:ascii="Century Gothic" w:hAnsi="Century Gothic"/>
          <w:sz w:val="20"/>
          <w:szCs w:val="20"/>
        </w:rPr>
        <w:t xml:space="preserve"> </w:t>
      </w:r>
      <w:r w:rsidR="000B0F72">
        <w:rPr>
          <w:rFonts w:ascii="Century Gothic" w:hAnsi="Century Gothic"/>
          <w:sz w:val="20"/>
          <w:szCs w:val="20"/>
        </w:rPr>
        <w:t>„</w:t>
      </w:r>
      <w:r w:rsidR="000B30B9">
        <w:rPr>
          <w:rFonts w:ascii="Century Gothic" w:hAnsi="Century Gothic"/>
          <w:sz w:val="20"/>
          <w:szCs w:val="20"/>
        </w:rPr>
        <w:t>Zudem ist die Partnerschaft mit einem so großen Player wie der Telekom auch eine Auszeichnung für uns, die das Vertrauen in unser Produkt im deutschen Markt steigert</w:t>
      </w:r>
      <w:r w:rsidR="007E3B5E">
        <w:rPr>
          <w:rFonts w:ascii="Century Gothic" w:hAnsi="Century Gothic"/>
          <w:sz w:val="20"/>
          <w:szCs w:val="20"/>
        </w:rPr>
        <w:t xml:space="preserve">“, so Andrea Pfundmeier, Gründerin und Geschäftsführerin von </w:t>
      </w:r>
      <w:r w:rsidR="000B30B9">
        <w:rPr>
          <w:rFonts w:ascii="Century Gothic" w:hAnsi="Century Gothic"/>
          <w:sz w:val="20"/>
          <w:szCs w:val="20"/>
        </w:rPr>
        <w:t>Secomba</w:t>
      </w:r>
      <w:r w:rsidR="007E3B5E">
        <w:rPr>
          <w:rFonts w:ascii="Century Gothic" w:hAnsi="Century Gothic"/>
          <w:sz w:val="20"/>
          <w:szCs w:val="20"/>
        </w:rPr>
        <w:t>.</w:t>
      </w:r>
    </w:p>
    <w:p w14:paraId="051547D4" w14:textId="663BB4FA" w:rsidR="008F592B" w:rsidRDefault="008F592B" w:rsidP="009A712C">
      <w:pPr>
        <w:rPr>
          <w:rFonts w:ascii="Century Gothic" w:hAnsi="Century Gothic"/>
          <w:sz w:val="20"/>
          <w:szCs w:val="20"/>
        </w:rPr>
      </w:pPr>
      <w:r>
        <w:rPr>
          <w:rFonts w:ascii="Century Gothic" w:hAnsi="Century Gothic"/>
          <w:sz w:val="20"/>
          <w:szCs w:val="20"/>
        </w:rPr>
        <w:t xml:space="preserve">Mit dem Schutzpaket adressiert die Telekom kleine und mittelständische Unternehmen die eine einfache, leicht installierbare Paketversion an Sicherheitslösungen suchen. </w:t>
      </w:r>
      <w:r w:rsidR="000B30B9">
        <w:rPr>
          <w:rFonts w:ascii="Century Gothic" w:hAnsi="Century Gothic"/>
          <w:sz w:val="20"/>
          <w:szCs w:val="20"/>
        </w:rPr>
        <w:t xml:space="preserve">Ab dem zweiten Quartal </w:t>
      </w:r>
      <w:proofErr w:type="gramStart"/>
      <w:r w:rsidR="000B30B9">
        <w:rPr>
          <w:rFonts w:ascii="Century Gothic" w:hAnsi="Century Gothic"/>
          <w:sz w:val="20"/>
          <w:szCs w:val="20"/>
        </w:rPr>
        <w:t>diesen</w:t>
      </w:r>
      <w:proofErr w:type="gramEnd"/>
      <w:r w:rsidR="000B30B9">
        <w:rPr>
          <w:rFonts w:ascii="Century Gothic" w:hAnsi="Century Gothic"/>
          <w:sz w:val="20"/>
          <w:szCs w:val="20"/>
        </w:rPr>
        <w:t xml:space="preserve"> Jahres</w:t>
      </w:r>
      <w:r w:rsidR="007E3B5E">
        <w:rPr>
          <w:rFonts w:ascii="Century Gothic" w:hAnsi="Century Gothic"/>
          <w:sz w:val="20"/>
          <w:szCs w:val="20"/>
        </w:rPr>
        <w:t xml:space="preserve"> wird die kostenlose Version unter </w:t>
      </w:r>
      <w:hyperlink r:id="rId6" w:history="1">
        <w:r w:rsidR="007E3B5E" w:rsidRPr="00116761">
          <w:rPr>
            <w:rStyle w:val="Hyperlink"/>
            <w:rFonts w:ascii="Century Gothic" w:hAnsi="Century Gothic"/>
            <w:sz w:val="20"/>
            <w:szCs w:val="20"/>
          </w:rPr>
          <w:t>www.telekom.de/schutzpaket</w:t>
        </w:r>
      </w:hyperlink>
      <w:r w:rsidR="007E3B5E">
        <w:rPr>
          <w:rFonts w:ascii="Century Gothic" w:hAnsi="Century Gothic"/>
          <w:sz w:val="20"/>
          <w:szCs w:val="20"/>
        </w:rPr>
        <w:t xml:space="preserve"> verfügbar sein. Die Bezahlversion - mit mehr Funktionen - soll noch im Laufe des Jahres erscheinen. </w:t>
      </w:r>
    </w:p>
    <w:p w14:paraId="26739CA0" w14:textId="77777777" w:rsidR="00BD7A76" w:rsidRPr="009A712C" w:rsidRDefault="00BD7A76" w:rsidP="00BD7A76">
      <w:pPr>
        <w:pStyle w:val="Text"/>
        <w:tabs>
          <w:tab w:val="left" w:pos="2835"/>
        </w:tabs>
        <w:spacing w:after="0" w:line="240" w:lineRule="auto"/>
        <w:rPr>
          <w:b/>
          <w:lang w:val="en-US"/>
        </w:rPr>
      </w:pPr>
      <w:r w:rsidRPr="009A712C">
        <w:rPr>
          <w:b/>
          <w:lang w:val="en-US"/>
        </w:rPr>
        <w:t>Secomba GmbH</w:t>
      </w:r>
      <w:r w:rsidRPr="009A712C">
        <w:rPr>
          <w:b/>
          <w:lang w:val="en-US"/>
        </w:rPr>
        <w:tab/>
      </w:r>
      <w:r w:rsidRPr="009A712C">
        <w:rPr>
          <w:b/>
          <w:lang w:val="en-US"/>
        </w:rPr>
        <w:tab/>
      </w:r>
    </w:p>
    <w:p w14:paraId="3C4C6CB5" w14:textId="77777777" w:rsidR="00BD7A76" w:rsidRPr="009A712C" w:rsidRDefault="00BD7A76" w:rsidP="00BD7A76">
      <w:pPr>
        <w:pStyle w:val="Text"/>
        <w:tabs>
          <w:tab w:val="left" w:pos="2835"/>
        </w:tabs>
        <w:spacing w:after="0" w:line="240" w:lineRule="auto"/>
        <w:rPr>
          <w:lang w:val="en-US"/>
        </w:rPr>
      </w:pPr>
      <w:r w:rsidRPr="009A712C">
        <w:rPr>
          <w:lang w:val="en-US"/>
        </w:rPr>
        <w:t xml:space="preserve">Andrea </w:t>
      </w:r>
      <w:proofErr w:type="spellStart"/>
      <w:r w:rsidRPr="009A712C">
        <w:rPr>
          <w:lang w:val="en-US"/>
        </w:rPr>
        <w:t>Pfundmeier</w:t>
      </w:r>
      <w:proofErr w:type="spellEnd"/>
      <w:r w:rsidRPr="009A712C">
        <w:rPr>
          <w:lang w:val="en-US"/>
        </w:rPr>
        <w:tab/>
      </w:r>
      <w:r w:rsidRPr="009A712C">
        <w:rPr>
          <w:lang w:val="en-US"/>
        </w:rPr>
        <w:tab/>
      </w:r>
      <w:proofErr w:type="spellStart"/>
      <w:r w:rsidRPr="009A712C">
        <w:rPr>
          <w:lang w:val="en-US"/>
        </w:rPr>
        <w:t>tel</w:t>
      </w:r>
      <w:proofErr w:type="spellEnd"/>
      <w:r w:rsidRPr="009A712C">
        <w:rPr>
          <w:lang w:val="en-US"/>
        </w:rPr>
        <w:t xml:space="preserve">: </w:t>
      </w:r>
      <w:r w:rsidRPr="009A712C">
        <w:rPr>
          <w:lang w:val="en-US"/>
        </w:rPr>
        <w:tab/>
        <w:t>+49 (0821) 907 861 51</w:t>
      </w:r>
    </w:p>
    <w:p w14:paraId="5AF339A3" w14:textId="77777777" w:rsidR="00BD7A76" w:rsidRPr="00987683" w:rsidRDefault="00BD7A76" w:rsidP="00BD7A76">
      <w:pPr>
        <w:pStyle w:val="Text"/>
        <w:tabs>
          <w:tab w:val="left" w:pos="2835"/>
        </w:tabs>
        <w:spacing w:after="0" w:line="240" w:lineRule="auto"/>
      </w:pPr>
      <w:r w:rsidRPr="00987683">
        <w:t>Werner-von-Siemens-Str. 6</w:t>
      </w:r>
      <w:r w:rsidRPr="00987683">
        <w:tab/>
      </w:r>
      <w:r w:rsidRPr="00987683">
        <w:tab/>
        <w:t>fax:</w:t>
      </w:r>
      <w:r w:rsidRPr="00987683">
        <w:tab/>
        <w:t>+49 (0821) 907 861 59</w:t>
      </w:r>
    </w:p>
    <w:p w14:paraId="3FF712E8" w14:textId="77777777" w:rsidR="00BD7A76" w:rsidRPr="00987683" w:rsidRDefault="00BD7A76" w:rsidP="00BD7A76">
      <w:pPr>
        <w:pStyle w:val="Text"/>
        <w:tabs>
          <w:tab w:val="left" w:pos="2835"/>
        </w:tabs>
        <w:spacing w:after="0" w:line="240" w:lineRule="auto"/>
      </w:pPr>
      <w:r w:rsidRPr="00987683">
        <w:t>86159 Augsburg</w:t>
      </w:r>
      <w:r w:rsidRPr="00987683">
        <w:tab/>
      </w:r>
      <w:r w:rsidRPr="00987683">
        <w:tab/>
        <w:t xml:space="preserve">mail: </w:t>
      </w:r>
      <w:r w:rsidRPr="00987683">
        <w:tab/>
      </w:r>
      <w:hyperlink r:id="rId7" w:history="1">
        <w:r w:rsidRPr="00987683">
          <w:rPr>
            <w:rStyle w:val="Hyperlink"/>
          </w:rPr>
          <w:t>ap@secomba.com</w:t>
        </w:r>
      </w:hyperlink>
    </w:p>
    <w:p w14:paraId="049D2F51" w14:textId="77777777" w:rsidR="00BD7A76" w:rsidRPr="00987683" w:rsidRDefault="00337EE5" w:rsidP="00BD7A76">
      <w:pPr>
        <w:pStyle w:val="Text"/>
        <w:spacing w:after="0" w:line="240" w:lineRule="auto"/>
        <w:rPr>
          <w:rStyle w:val="Hyperlink"/>
        </w:rPr>
      </w:pPr>
      <w:hyperlink r:id="rId8" w:history="1">
        <w:r w:rsidR="00BD7A76" w:rsidRPr="00987683">
          <w:rPr>
            <w:rStyle w:val="Hyperlink"/>
          </w:rPr>
          <w:t>www.boxcryptor.com</w:t>
        </w:r>
      </w:hyperlink>
    </w:p>
    <w:p w14:paraId="62BCA55C" w14:textId="60CEDE72" w:rsidR="00AB6FB9" w:rsidRPr="00691CEC" w:rsidRDefault="00BD7A76" w:rsidP="00BD7A76">
      <w:pPr>
        <w:rPr>
          <w:b/>
          <w:sz w:val="24"/>
        </w:rPr>
      </w:pPr>
      <w:r w:rsidRPr="001E0B66">
        <w:rPr>
          <w:b/>
          <w:sz w:val="24"/>
        </w:rPr>
        <w:br/>
      </w:r>
      <w:r w:rsidRPr="00A24961">
        <w:rPr>
          <w:rFonts w:ascii="Century Gothic" w:hAnsi="Century Gothic"/>
          <w:sz w:val="18"/>
          <w:szCs w:val="18"/>
        </w:rPr>
        <w:t>Die Secomba GmbH – gegründet 2011 mit Sitz in Augsburg - wurde in der Startphase vom Bundesministerium für Wirtschaft und Technologie im Rahmen des EXIST-Gründerstipendi</w:t>
      </w:r>
      <w:r w:rsidR="00691CEC">
        <w:rPr>
          <w:rFonts w:ascii="Century Gothic" w:hAnsi="Century Gothic"/>
          <w:sz w:val="18"/>
          <w:szCs w:val="18"/>
        </w:rPr>
        <w:t xml:space="preserve">ums unterstützt. </w:t>
      </w:r>
      <w:r w:rsidR="009614CB">
        <w:rPr>
          <w:rFonts w:ascii="Century Gothic" w:hAnsi="Century Gothic"/>
          <w:sz w:val="18"/>
          <w:szCs w:val="18"/>
        </w:rPr>
        <w:t>2014 wurde die Secomba GmbH mit dem Deutschen Gründerpreis in der Kategorie „Start-Up“ ausgezeichnet.</w:t>
      </w:r>
    </w:p>
    <w:sectPr w:rsidR="00AB6FB9" w:rsidRPr="00691CEC" w:rsidSect="00BD760B">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A2064" w14:textId="77777777" w:rsidR="00337EE5" w:rsidRDefault="00337EE5" w:rsidP="008578A5">
      <w:pPr>
        <w:spacing w:after="0" w:line="240" w:lineRule="auto"/>
      </w:pPr>
      <w:r>
        <w:separator/>
      </w:r>
    </w:p>
  </w:endnote>
  <w:endnote w:type="continuationSeparator" w:id="0">
    <w:p w14:paraId="4A960D94" w14:textId="77777777" w:rsidR="00337EE5" w:rsidRDefault="00337EE5" w:rsidP="0085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23CF0" w14:textId="77234D94" w:rsidR="008578A5" w:rsidRDefault="008578A5" w:rsidP="008578A5">
    <w:pPr>
      <w:pStyle w:val="Fuzeile"/>
      <w:jc w:val="right"/>
    </w:pPr>
    <w:r w:rsidRPr="008578A5">
      <w:rPr>
        <w:noProof/>
      </w:rPr>
      <w:drawing>
        <wp:inline distT="0" distB="0" distL="0" distR="0" wp14:anchorId="35C636A3" wp14:editId="32778704">
          <wp:extent cx="1362075" cy="484420"/>
          <wp:effectExtent l="0" t="0" r="0" b="0"/>
          <wp:docPr id="2" name="Picture 2" descr="S:\04_Marketing\101_Design\100_Neues CI-CD\Webanwendungen_Logo\Logo_Dachmarke\Logo mit Schrift\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04_Marketing\101_Design\100_Neues CI-CD\Webanwendungen_Logo\Logo_Dachmarke\Logo mit Schrift\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643" cy="51271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CC837" w14:textId="77777777" w:rsidR="00337EE5" w:rsidRDefault="00337EE5" w:rsidP="008578A5">
      <w:pPr>
        <w:spacing w:after="0" w:line="240" w:lineRule="auto"/>
      </w:pPr>
      <w:r>
        <w:separator/>
      </w:r>
    </w:p>
  </w:footnote>
  <w:footnote w:type="continuationSeparator" w:id="0">
    <w:p w14:paraId="602D911A" w14:textId="77777777" w:rsidR="00337EE5" w:rsidRDefault="00337EE5" w:rsidP="008578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22"/>
    <w:rsid w:val="00013264"/>
    <w:rsid w:val="0001702E"/>
    <w:rsid w:val="00017779"/>
    <w:rsid w:val="00025A22"/>
    <w:rsid w:val="00030AEF"/>
    <w:rsid w:val="00031D79"/>
    <w:rsid w:val="00033901"/>
    <w:rsid w:val="00052D4A"/>
    <w:rsid w:val="000621CE"/>
    <w:rsid w:val="00063C4D"/>
    <w:rsid w:val="0008607D"/>
    <w:rsid w:val="000A58AB"/>
    <w:rsid w:val="000B0F72"/>
    <w:rsid w:val="000B30B9"/>
    <w:rsid w:val="000B3BEF"/>
    <w:rsid w:val="000B53DD"/>
    <w:rsid w:val="000C6C7F"/>
    <w:rsid w:val="000C70D0"/>
    <w:rsid w:val="000F4972"/>
    <w:rsid w:val="001001AC"/>
    <w:rsid w:val="0010077D"/>
    <w:rsid w:val="00105B80"/>
    <w:rsid w:val="00115CA2"/>
    <w:rsid w:val="00131ED8"/>
    <w:rsid w:val="001331FC"/>
    <w:rsid w:val="00157863"/>
    <w:rsid w:val="00163421"/>
    <w:rsid w:val="00167558"/>
    <w:rsid w:val="00185BDB"/>
    <w:rsid w:val="001E0B66"/>
    <w:rsid w:val="001E5ED9"/>
    <w:rsid w:val="001F7B6D"/>
    <w:rsid w:val="002250B8"/>
    <w:rsid w:val="002411FF"/>
    <w:rsid w:val="00243F07"/>
    <w:rsid w:val="00262475"/>
    <w:rsid w:val="002704D8"/>
    <w:rsid w:val="002855A1"/>
    <w:rsid w:val="002A6AE9"/>
    <w:rsid w:val="002B28C7"/>
    <w:rsid w:val="002D6CE9"/>
    <w:rsid w:val="002E4263"/>
    <w:rsid w:val="002E692C"/>
    <w:rsid w:val="002F1498"/>
    <w:rsid w:val="00311DBF"/>
    <w:rsid w:val="00315E4A"/>
    <w:rsid w:val="0031649F"/>
    <w:rsid w:val="003215B4"/>
    <w:rsid w:val="00330512"/>
    <w:rsid w:val="00333E40"/>
    <w:rsid w:val="003358BC"/>
    <w:rsid w:val="00337DC7"/>
    <w:rsid w:val="00337EE5"/>
    <w:rsid w:val="00362818"/>
    <w:rsid w:val="00362A6B"/>
    <w:rsid w:val="00362BC2"/>
    <w:rsid w:val="00370F69"/>
    <w:rsid w:val="00372A70"/>
    <w:rsid w:val="00373421"/>
    <w:rsid w:val="00374E58"/>
    <w:rsid w:val="0038608F"/>
    <w:rsid w:val="003B6873"/>
    <w:rsid w:val="003C57C1"/>
    <w:rsid w:val="003F4E04"/>
    <w:rsid w:val="0040103F"/>
    <w:rsid w:val="004176D6"/>
    <w:rsid w:val="0042308B"/>
    <w:rsid w:val="00425085"/>
    <w:rsid w:val="004464A2"/>
    <w:rsid w:val="004508FB"/>
    <w:rsid w:val="004561C0"/>
    <w:rsid w:val="00457236"/>
    <w:rsid w:val="00472C32"/>
    <w:rsid w:val="00481DB0"/>
    <w:rsid w:val="004903C2"/>
    <w:rsid w:val="00493EBF"/>
    <w:rsid w:val="004B7255"/>
    <w:rsid w:val="004E653D"/>
    <w:rsid w:val="004F71DC"/>
    <w:rsid w:val="00500D86"/>
    <w:rsid w:val="005038B0"/>
    <w:rsid w:val="00506EDA"/>
    <w:rsid w:val="00510227"/>
    <w:rsid w:val="005154E4"/>
    <w:rsid w:val="005232B2"/>
    <w:rsid w:val="00541766"/>
    <w:rsid w:val="005442DB"/>
    <w:rsid w:val="00553E3B"/>
    <w:rsid w:val="00573F10"/>
    <w:rsid w:val="005B21AC"/>
    <w:rsid w:val="005C33AB"/>
    <w:rsid w:val="005D5A8D"/>
    <w:rsid w:val="005F0DD5"/>
    <w:rsid w:val="005F12D1"/>
    <w:rsid w:val="005F3367"/>
    <w:rsid w:val="00606B15"/>
    <w:rsid w:val="00610C0D"/>
    <w:rsid w:val="0061322C"/>
    <w:rsid w:val="00622952"/>
    <w:rsid w:val="00643659"/>
    <w:rsid w:val="00654F20"/>
    <w:rsid w:val="006558AD"/>
    <w:rsid w:val="006574CE"/>
    <w:rsid w:val="00657AAD"/>
    <w:rsid w:val="006676F2"/>
    <w:rsid w:val="00674F93"/>
    <w:rsid w:val="00691CEC"/>
    <w:rsid w:val="00694105"/>
    <w:rsid w:val="006A1B1A"/>
    <w:rsid w:val="006A3B79"/>
    <w:rsid w:val="006C223F"/>
    <w:rsid w:val="006C53FD"/>
    <w:rsid w:val="006C5592"/>
    <w:rsid w:val="006D49C9"/>
    <w:rsid w:val="0070415F"/>
    <w:rsid w:val="007075D6"/>
    <w:rsid w:val="00712F4B"/>
    <w:rsid w:val="00730533"/>
    <w:rsid w:val="00751619"/>
    <w:rsid w:val="00751BD4"/>
    <w:rsid w:val="00754C7C"/>
    <w:rsid w:val="0075762F"/>
    <w:rsid w:val="007610EC"/>
    <w:rsid w:val="007714AB"/>
    <w:rsid w:val="00772B1F"/>
    <w:rsid w:val="00783B89"/>
    <w:rsid w:val="007A0D21"/>
    <w:rsid w:val="007A41F4"/>
    <w:rsid w:val="007E3B5E"/>
    <w:rsid w:val="007E4671"/>
    <w:rsid w:val="007F2319"/>
    <w:rsid w:val="00804419"/>
    <w:rsid w:val="008203C2"/>
    <w:rsid w:val="0082393E"/>
    <w:rsid w:val="00825240"/>
    <w:rsid w:val="0083557C"/>
    <w:rsid w:val="008578A5"/>
    <w:rsid w:val="00864633"/>
    <w:rsid w:val="00881C29"/>
    <w:rsid w:val="008A3463"/>
    <w:rsid w:val="008C14E9"/>
    <w:rsid w:val="008C7A66"/>
    <w:rsid w:val="008E7FA3"/>
    <w:rsid w:val="008F592B"/>
    <w:rsid w:val="008F6096"/>
    <w:rsid w:val="00900C67"/>
    <w:rsid w:val="00910027"/>
    <w:rsid w:val="00911C23"/>
    <w:rsid w:val="009162F2"/>
    <w:rsid w:val="0093323C"/>
    <w:rsid w:val="00945E5B"/>
    <w:rsid w:val="0095775F"/>
    <w:rsid w:val="009614CB"/>
    <w:rsid w:val="0097144B"/>
    <w:rsid w:val="00987683"/>
    <w:rsid w:val="00991F93"/>
    <w:rsid w:val="009A712C"/>
    <w:rsid w:val="009C19BC"/>
    <w:rsid w:val="009C524C"/>
    <w:rsid w:val="009D317B"/>
    <w:rsid w:val="009D458F"/>
    <w:rsid w:val="009D75A9"/>
    <w:rsid w:val="009D7D29"/>
    <w:rsid w:val="009E2583"/>
    <w:rsid w:val="009E7B23"/>
    <w:rsid w:val="009F1C7F"/>
    <w:rsid w:val="009F319C"/>
    <w:rsid w:val="009F7007"/>
    <w:rsid w:val="00A02538"/>
    <w:rsid w:val="00A12D6B"/>
    <w:rsid w:val="00A13F95"/>
    <w:rsid w:val="00A15885"/>
    <w:rsid w:val="00A21B83"/>
    <w:rsid w:val="00A258D5"/>
    <w:rsid w:val="00A316C1"/>
    <w:rsid w:val="00A32556"/>
    <w:rsid w:val="00A34AED"/>
    <w:rsid w:val="00A3686F"/>
    <w:rsid w:val="00A42284"/>
    <w:rsid w:val="00A46E89"/>
    <w:rsid w:val="00A549F5"/>
    <w:rsid w:val="00A555FA"/>
    <w:rsid w:val="00A55D3D"/>
    <w:rsid w:val="00A67407"/>
    <w:rsid w:val="00AB6FB9"/>
    <w:rsid w:val="00AE50E9"/>
    <w:rsid w:val="00AE5262"/>
    <w:rsid w:val="00AF0A59"/>
    <w:rsid w:val="00B02884"/>
    <w:rsid w:val="00B03F85"/>
    <w:rsid w:val="00B22870"/>
    <w:rsid w:val="00B35012"/>
    <w:rsid w:val="00B37CCE"/>
    <w:rsid w:val="00B37DD8"/>
    <w:rsid w:val="00B40C72"/>
    <w:rsid w:val="00B46B5B"/>
    <w:rsid w:val="00B4724C"/>
    <w:rsid w:val="00B503BD"/>
    <w:rsid w:val="00B65EDE"/>
    <w:rsid w:val="00B72F6C"/>
    <w:rsid w:val="00B77A72"/>
    <w:rsid w:val="00B82B1A"/>
    <w:rsid w:val="00B94364"/>
    <w:rsid w:val="00B96ED0"/>
    <w:rsid w:val="00B970B7"/>
    <w:rsid w:val="00BA11A3"/>
    <w:rsid w:val="00BA763C"/>
    <w:rsid w:val="00BB39A3"/>
    <w:rsid w:val="00BB3DFD"/>
    <w:rsid w:val="00BD0076"/>
    <w:rsid w:val="00BD760B"/>
    <w:rsid w:val="00BD7A76"/>
    <w:rsid w:val="00BD7E50"/>
    <w:rsid w:val="00BF795E"/>
    <w:rsid w:val="00BF7DDC"/>
    <w:rsid w:val="00C13122"/>
    <w:rsid w:val="00C15BAE"/>
    <w:rsid w:val="00C21E27"/>
    <w:rsid w:val="00C31352"/>
    <w:rsid w:val="00C41F5D"/>
    <w:rsid w:val="00C45B0C"/>
    <w:rsid w:val="00C53E00"/>
    <w:rsid w:val="00C551D2"/>
    <w:rsid w:val="00C56A75"/>
    <w:rsid w:val="00C75E7F"/>
    <w:rsid w:val="00C81FFE"/>
    <w:rsid w:val="00C83C59"/>
    <w:rsid w:val="00C87833"/>
    <w:rsid w:val="00CB4EF7"/>
    <w:rsid w:val="00CC3F36"/>
    <w:rsid w:val="00CC59DC"/>
    <w:rsid w:val="00CD0383"/>
    <w:rsid w:val="00D017CE"/>
    <w:rsid w:val="00D174A1"/>
    <w:rsid w:val="00D27FA6"/>
    <w:rsid w:val="00D3596F"/>
    <w:rsid w:val="00D606EB"/>
    <w:rsid w:val="00D9310E"/>
    <w:rsid w:val="00D94B35"/>
    <w:rsid w:val="00DA35C6"/>
    <w:rsid w:val="00DA779F"/>
    <w:rsid w:val="00DB6073"/>
    <w:rsid w:val="00DB7045"/>
    <w:rsid w:val="00DC02B8"/>
    <w:rsid w:val="00DF298C"/>
    <w:rsid w:val="00E3070E"/>
    <w:rsid w:val="00E326BD"/>
    <w:rsid w:val="00E458F3"/>
    <w:rsid w:val="00E51ABA"/>
    <w:rsid w:val="00E57DB4"/>
    <w:rsid w:val="00E711E4"/>
    <w:rsid w:val="00E766D5"/>
    <w:rsid w:val="00E83CD6"/>
    <w:rsid w:val="00E9143D"/>
    <w:rsid w:val="00EB736E"/>
    <w:rsid w:val="00EC0C61"/>
    <w:rsid w:val="00ED4266"/>
    <w:rsid w:val="00EF3720"/>
    <w:rsid w:val="00F302B3"/>
    <w:rsid w:val="00F36AEA"/>
    <w:rsid w:val="00F36B3A"/>
    <w:rsid w:val="00F40E4A"/>
    <w:rsid w:val="00F518E7"/>
    <w:rsid w:val="00F850D2"/>
    <w:rsid w:val="00F950E4"/>
    <w:rsid w:val="00FA3822"/>
    <w:rsid w:val="00FB1AD4"/>
    <w:rsid w:val="00FB72A4"/>
    <w:rsid w:val="00FC0C2C"/>
    <w:rsid w:val="00FC40A7"/>
    <w:rsid w:val="00FE1EC1"/>
    <w:rsid w:val="00FF64B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597775"/>
  <w15:docId w15:val="{861E1459-92D3-49B1-910D-699B94C6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185BDB"/>
  </w:style>
  <w:style w:type="character" w:styleId="Hyperlink">
    <w:name w:val="Hyperlink"/>
    <w:basedOn w:val="Absatz-Standardschriftart"/>
    <w:uiPriority w:val="99"/>
    <w:unhideWhenUsed/>
    <w:rsid w:val="00185BDB"/>
    <w:rPr>
      <w:color w:val="0000FF"/>
      <w:u w:val="single"/>
    </w:rPr>
  </w:style>
  <w:style w:type="character" w:customStyle="1" w:styleId="TextChar">
    <w:name w:val="Text Char"/>
    <w:link w:val="Text"/>
    <w:locked/>
    <w:rsid w:val="009F7007"/>
    <w:rPr>
      <w:rFonts w:ascii="Century Gothic" w:hAnsi="Century Gothic"/>
      <w:sz w:val="18"/>
      <w:szCs w:val="18"/>
      <w:lang w:eastAsia="de-DE" w:bidi="de-DE"/>
    </w:rPr>
  </w:style>
  <w:style w:type="paragraph" w:customStyle="1" w:styleId="Text">
    <w:name w:val="Text"/>
    <w:basedOn w:val="Standard"/>
    <w:link w:val="TextChar"/>
    <w:rsid w:val="009F7007"/>
    <w:pPr>
      <w:spacing w:after="220" w:line="336" w:lineRule="auto"/>
    </w:pPr>
    <w:rPr>
      <w:rFonts w:ascii="Century Gothic" w:hAnsi="Century Gothic"/>
      <w:sz w:val="18"/>
      <w:szCs w:val="18"/>
      <w:lang w:bidi="de-DE"/>
    </w:rPr>
  </w:style>
  <w:style w:type="character" w:styleId="Kommentarzeichen">
    <w:name w:val="annotation reference"/>
    <w:basedOn w:val="Absatz-Standardschriftart"/>
    <w:uiPriority w:val="99"/>
    <w:semiHidden/>
    <w:unhideWhenUsed/>
    <w:rsid w:val="00B65EDE"/>
    <w:rPr>
      <w:sz w:val="16"/>
      <w:szCs w:val="16"/>
    </w:rPr>
  </w:style>
  <w:style w:type="paragraph" w:styleId="Kommentartext">
    <w:name w:val="annotation text"/>
    <w:basedOn w:val="Standard"/>
    <w:link w:val="KommentartextZchn"/>
    <w:uiPriority w:val="99"/>
    <w:semiHidden/>
    <w:unhideWhenUsed/>
    <w:rsid w:val="00B65ED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5EDE"/>
    <w:rPr>
      <w:sz w:val="20"/>
      <w:szCs w:val="20"/>
    </w:rPr>
  </w:style>
  <w:style w:type="paragraph" w:styleId="Kommentarthema">
    <w:name w:val="annotation subject"/>
    <w:basedOn w:val="Kommentartext"/>
    <w:next w:val="Kommentartext"/>
    <w:link w:val="KommentarthemaZchn"/>
    <w:uiPriority w:val="99"/>
    <w:semiHidden/>
    <w:unhideWhenUsed/>
    <w:rsid w:val="00B65EDE"/>
    <w:rPr>
      <w:b/>
      <w:bCs/>
    </w:rPr>
  </w:style>
  <w:style w:type="character" w:customStyle="1" w:styleId="KommentarthemaZchn">
    <w:name w:val="Kommentarthema Zchn"/>
    <w:basedOn w:val="KommentartextZchn"/>
    <w:link w:val="Kommentarthema"/>
    <w:uiPriority w:val="99"/>
    <w:semiHidden/>
    <w:rsid w:val="00B65EDE"/>
    <w:rPr>
      <w:b/>
      <w:bCs/>
      <w:sz w:val="20"/>
      <w:szCs w:val="20"/>
    </w:rPr>
  </w:style>
  <w:style w:type="paragraph" w:styleId="Sprechblasentext">
    <w:name w:val="Balloon Text"/>
    <w:basedOn w:val="Standard"/>
    <w:link w:val="SprechblasentextZchn"/>
    <w:uiPriority w:val="99"/>
    <w:semiHidden/>
    <w:unhideWhenUsed/>
    <w:rsid w:val="00B65E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5EDE"/>
    <w:rPr>
      <w:rFonts w:ascii="Tahoma" w:hAnsi="Tahoma" w:cs="Tahoma"/>
      <w:sz w:val="16"/>
      <w:szCs w:val="16"/>
    </w:rPr>
  </w:style>
  <w:style w:type="character" w:styleId="BesuchterHyperlink">
    <w:name w:val="FollowedHyperlink"/>
    <w:basedOn w:val="Absatz-Standardschriftart"/>
    <w:uiPriority w:val="99"/>
    <w:semiHidden/>
    <w:unhideWhenUsed/>
    <w:rsid w:val="003C57C1"/>
    <w:rPr>
      <w:color w:val="800080" w:themeColor="followedHyperlink"/>
      <w:u w:val="single"/>
    </w:rPr>
  </w:style>
  <w:style w:type="paragraph" w:styleId="Kopfzeile">
    <w:name w:val="header"/>
    <w:basedOn w:val="Standard"/>
    <w:link w:val="KopfzeileZchn"/>
    <w:uiPriority w:val="99"/>
    <w:unhideWhenUsed/>
    <w:rsid w:val="008578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78A5"/>
  </w:style>
  <w:style w:type="paragraph" w:styleId="Fuzeile">
    <w:name w:val="footer"/>
    <w:basedOn w:val="Standard"/>
    <w:link w:val="FuzeileZchn"/>
    <w:uiPriority w:val="99"/>
    <w:unhideWhenUsed/>
    <w:rsid w:val="008578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78A5"/>
  </w:style>
  <w:style w:type="character" w:customStyle="1" w:styleId="apple-style-span">
    <w:name w:val="apple-style-span"/>
    <w:basedOn w:val="Absatz-Standardschriftart"/>
    <w:rsid w:val="00BD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xcryptor.com" TargetMode="External"/><Relationship Id="rId3" Type="http://schemas.openxmlformats.org/officeDocument/2006/relationships/webSettings" Target="webSettings.xml"/><Relationship Id="rId7" Type="http://schemas.openxmlformats.org/officeDocument/2006/relationships/hyperlink" Target="mailto:ap@secomb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kom.de/schutzpak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2553</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Secomba GmbH</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Séb</dc:creator>
  <cp:lastModifiedBy>Praktikant</cp:lastModifiedBy>
  <cp:revision>2</cp:revision>
  <cp:lastPrinted>2014-08-13T07:07:00Z</cp:lastPrinted>
  <dcterms:created xsi:type="dcterms:W3CDTF">2017-03-20T12:09:00Z</dcterms:created>
  <dcterms:modified xsi:type="dcterms:W3CDTF">2017-03-20T12:09:00Z</dcterms:modified>
</cp:coreProperties>
</file>